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9CA" w:rsidRPr="002119CA" w:rsidRDefault="002119CA" w:rsidP="002119CA">
      <w:pPr>
        <w:bidi/>
        <w:jc w:val="center"/>
        <w:rPr>
          <w:rFonts w:ascii="Calibri" w:hAnsi="Calibri" w:cs="Arial" w:hint="cs"/>
          <w:bCs/>
          <w:sz w:val="40"/>
          <w:szCs w:val="40"/>
          <w:rtl/>
          <w:lang w:bidi="ar-EG"/>
        </w:rPr>
      </w:pPr>
      <w:r w:rsidRPr="002119CA">
        <w:rPr>
          <w:rFonts w:ascii="Calibri" w:hAnsi="Calibri" w:cs="Arial" w:hint="cs"/>
          <w:bCs/>
          <w:sz w:val="40"/>
          <w:szCs w:val="40"/>
          <w:rtl/>
          <w:lang w:bidi="ar-EG"/>
        </w:rPr>
        <w:t>محتويات باقة التدريب</w:t>
      </w:r>
    </w:p>
    <w:p w:rsidR="002151A4" w:rsidRPr="002151A4" w:rsidRDefault="002151A4" w:rsidP="002119CA">
      <w:pPr>
        <w:bidi/>
        <w:rPr>
          <w:rFonts w:ascii="Calibri" w:hAnsi="Calibri" w:cs="Arial"/>
          <w:bCs/>
        </w:rPr>
      </w:pPr>
      <w:r w:rsidRPr="002151A4">
        <w:rPr>
          <w:rFonts w:ascii="Calibri" w:hAnsi="Calibri" w:cs="Arial" w:hint="cs"/>
          <w:bCs/>
          <w:rtl/>
        </w:rPr>
        <w:t>جدول جلسات تدريب "حرة لأكون انا"</w:t>
      </w:r>
    </w:p>
    <w:p w:rsidR="002151A4" w:rsidRPr="005D118D" w:rsidRDefault="002151A4" w:rsidP="002151A4">
      <w:pPr>
        <w:bidi/>
        <w:rPr>
          <w:rFonts w:ascii="Calibri" w:hAnsi="Calibri" w:cs="Aria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  <w:rtl/>
                <w:lang w:bidi="ar-EG"/>
              </w:rPr>
            </w:pPr>
            <w:r>
              <w:rPr>
                <w:rFonts w:ascii="Calibri" w:hAnsi="Calibri" w:cs="Arial" w:hint="cs"/>
                <w:rtl/>
                <w:lang w:bidi="ar-EG"/>
              </w:rPr>
              <w:t>برنامج تدريب لمدة يومين</w:t>
            </w:r>
          </w:p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وضع هذا الجدول كوسيلة إسترشادية لمساعدتك على وضع برنامج للتدريب،يمكنك تعديله و تغييره كيفما ترغبين. من المستحسن أن يغطي التدريب كافة الموضوعات المذكورة لتضمني فهم المشاركات للبرنامج بشكل كامل و اكتسابهن للثقة المطلوبة</w:t>
            </w:r>
            <w:r w:rsidR="002A37CD">
              <w:rPr>
                <w:rFonts w:ascii="Calibri" w:hAnsi="Calibri" w:cs="Arial" w:hint="cs"/>
                <w:rtl/>
              </w:rPr>
              <w:t xml:space="preserve"> لتطبيق انشطة البرنامج بفعالية</w:t>
            </w:r>
            <w:r>
              <w:rPr>
                <w:rFonts w:ascii="Calibri" w:hAnsi="Calibri" w:cs="Arial" w:hint="cs"/>
                <w:rtl/>
              </w:rPr>
              <w:t xml:space="preserve"> </w:t>
            </w:r>
            <w:r w:rsidR="002A37CD">
              <w:rPr>
                <w:rFonts w:ascii="Calibri" w:hAnsi="Calibri" w:cs="Arial" w:hint="cs"/>
                <w:rtl/>
              </w:rPr>
              <w:t>ل</w:t>
            </w:r>
            <w:r>
              <w:rPr>
                <w:rFonts w:ascii="Calibri" w:hAnsi="Calibri" w:cs="Arial" w:hint="cs"/>
                <w:rtl/>
              </w:rPr>
              <w:t>خلق تغيير حقيقي فى الثقة الجسدية للفتيات (والأولاد)</w:t>
            </w:r>
            <w:r w:rsidR="002A37CD">
              <w:rPr>
                <w:rFonts w:ascii="Calibri" w:hAnsi="Calibri" w:cs="Arial" w:hint="cs"/>
                <w:rtl/>
              </w:rPr>
              <w:t>.</w:t>
            </w: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برنامج تدريب لمدة 3 أيام</w:t>
            </w:r>
          </w:p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  <w:b/>
        </w:rPr>
      </w:pPr>
    </w:p>
    <w:p w:rsidR="002151A4" w:rsidRPr="005D118D" w:rsidRDefault="002151A4" w:rsidP="002151A4">
      <w:pPr>
        <w:bidi/>
        <w:rPr>
          <w:rFonts w:ascii="Calibri" w:hAnsi="Calibri" w:cs="Arial"/>
          <w:b/>
        </w:rPr>
      </w:pPr>
    </w:p>
    <w:p w:rsidR="002151A4" w:rsidRPr="002A37CD" w:rsidRDefault="002A37CD" w:rsidP="002151A4">
      <w:pPr>
        <w:bidi/>
        <w:rPr>
          <w:rFonts w:ascii="Calibri" w:hAnsi="Calibri" w:cs="Arial"/>
          <w:bCs/>
        </w:rPr>
      </w:pPr>
      <w:r w:rsidRPr="002A37CD">
        <w:rPr>
          <w:rFonts w:ascii="Calibri" w:hAnsi="Calibri" w:cs="Arial" w:hint="cs"/>
          <w:bCs/>
          <w:rtl/>
        </w:rPr>
        <w:t xml:space="preserve">خطط جلسات تدريب </w:t>
      </w:r>
      <w:r>
        <w:rPr>
          <w:rFonts w:ascii="Calibri" w:hAnsi="Calibri" w:cs="Arial" w:hint="cs"/>
          <w:bCs/>
          <w:rtl/>
        </w:rPr>
        <w:t>"</w:t>
      </w:r>
      <w:r w:rsidRPr="002A37CD">
        <w:rPr>
          <w:rFonts w:ascii="Calibri" w:hAnsi="Calibri" w:cs="Arial" w:hint="cs"/>
          <w:bCs/>
          <w:rtl/>
        </w:rPr>
        <w:t>حرة لأكون انا</w:t>
      </w:r>
      <w:r>
        <w:rPr>
          <w:rFonts w:ascii="Calibri" w:hAnsi="Calibri" w:cs="Arial" w:hint="cs"/>
          <w:bCs/>
          <w:rtl/>
        </w:rPr>
        <w:t>"</w:t>
      </w:r>
    </w:p>
    <w:p w:rsidR="002151A4" w:rsidRPr="005D118D" w:rsidRDefault="002151A4" w:rsidP="002151A4">
      <w:pPr>
        <w:bidi/>
        <w:rPr>
          <w:rFonts w:ascii="Calibri" w:hAnsi="Calibri" w:cs="Arial"/>
          <w:b/>
        </w:rPr>
      </w:pPr>
    </w:p>
    <w:p w:rsidR="002151A4" w:rsidRPr="005D118D" w:rsidRDefault="002A37CD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ألعاب التعارف (كسر الجليد)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A37C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ألعاب التعارف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2A37C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استخدمي هذه الأفكار لبدء التدريب و كألعاب تنشيطية أثناء الجلسات.</w:t>
            </w: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A37C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لعبة بينجو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2A37CD" w:rsidRDefault="002A37CD" w:rsidP="002151A4">
      <w:pPr>
        <w:bidi/>
        <w:rPr>
          <w:rFonts w:ascii="Calibri" w:hAnsi="Calibri" w:cs="Arial"/>
          <w:b/>
          <w:bCs/>
        </w:rPr>
      </w:pPr>
      <w:r w:rsidRPr="002A37CD">
        <w:rPr>
          <w:rFonts w:ascii="Calibri" w:hAnsi="Calibri" w:cs="Arial" w:hint="cs"/>
          <w:b/>
          <w:bCs/>
          <w:rtl/>
        </w:rPr>
        <w:t>جلسات التدريب</w:t>
      </w:r>
    </w:p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5D118D" w:rsidRDefault="002A37CD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جلسة 1- مقدمة عن الشراكة العالمية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A37C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الجلسة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2A37CD" w:rsidP="00B720E0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هذه الجلسة هي إستعراض لبرنامج "حرة لأكون أنا"، ماهو و من أين جاءت فكرته وما هى اهدافه، مع التطرق إلى الشراكة العالمية مع شركة دوف. من الهام أن تدرك المشاركات الطبيعة العالمية للمشروع </w:t>
            </w:r>
            <w:r w:rsidR="00B720E0">
              <w:rPr>
                <w:rFonts w:ascii="Calibri" w:hAnsi="Calibri" w:cs="Arial" w:hint="cs"/>
                <w:rtl/>
              </w:rPr>
              <w:t>و كيف يضم فتيات و اولاد من جميع انحاء العالم.</w:t>
            </w:r>
            <w:r w:rsidR="002151A4" w:rsidRPr="005D118D">
              <w:rPr>
                <w:rFonts w:ascii="Calibri" w:hAnsi="Calibri" w:cs="Arial"/>
              </w:rPr>
              <w:t>.</w:t>
            </w: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A37C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عرض الشرائح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النسخة الكاملة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2A37C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عرض الشرائح- النسخة المختصرة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5D118D" w:rsidRDefault="00B720E0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جلسة 2- نظرة على مبادئ "حرة لأكون أنا"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21"/>
      </w:tblGrid>
      <w:tr w:rsidR="002151A4" w:rsidRPr="005D118D" w:rsidTr="002151A4">
        <w:trPr>
          <w:trHeight w:val="266"/>
        </w:trPr>
        <w:tc>
          <w:tcPr>
            <w:tcW w:w="2235" w:type="dxa"/>
            <w:shd w:val="clear" w:color="auto" w:fill="auto"/>
          </w:tcPr>
          <w:p w:rsidR="002151A4" w:rsidRPr="005D118D" w:rsidRDefault="00B1192D" w:rsidP="002151A4">
            <w:pPr>
              <w:bidi/>
              <w:rPr>
                <w:rFonts w:ascii="Calibri" w:hAnsi="Calibri" w:cs="Arial"/>
                <w:rtl/>
                <w:lang w:bidi="ar-EG"/>
              </w:rPr>
            </w:pPr>
            <w:r>
              <w:rPr>
                <w:rFonts w:ascii="Calibri" w:hAnsi="Calibri" w:cs="Arial" w:hint="cs"/>
                <w:rtl/>
                <w:lang w:bidi="ar-EG"/>
              </w:rPr>
              <w:t>مخطط الجلسة</w:t>
            </w:r>
          </w:p>
        </w:tc>
        <w:tc>
          <w:tcPr>
            <w:tcW w:w="5821" w:type="dxa"/>
            <w:vMerge w:val="restart"/>
            <w:shd w:val="clear" w:color="auto" w:fill="auto"/>
          </w:tcPr>
          <w:p w:rsidR="00B1192D" w:rsidRDefault="00727CEC" w:rsidP="002151A4">
            <w:pPr>
              <w:bidi/>
              <w:rPr>
                <w:rFonts w:ascii="Calibri" w:hAnsi="Calibri" w:cs="Arial"/>
                <w:rtl/>
                <w:lang w:bidi="ar-EG"/>
              </w:rPr>
            </w:pPr>
            <w:r>
              <w:rPr>
                <w:rFonts w:ascii="Calibri" w:hAnsi="Calibri" w:cs="Arial" w:hint="cs"/>
                <w:rtl/>
                <w:lang w:bidi="ar-EG"/>
              </w:rPr>
              <w:t>فى هذه الجلسة يطلب من المشاركات المساهمة فى أنشطة مشروع الثقة الجسدية و التى ستساعدهم على فهم مبادئ "حرة لاكون أنا" بشكل أوضح.</w:t>
            </w:r>
          </w:p>
          <w:p w:rsidR="002151A4" w:rsidRPr="005D118D" w:rsidRDefault="00727CEC" w:rsidP="00727CEC">
            <w:pPr>
              <w:bidi/>
              <w:rPr>
                <w:rFonts w:ascii="Calibri" w:hAnsi="Calibri" w:cs="Arial"/>
                <w:lang w:bidi="ar-EG"/>
              </w:rPr>
            </w:pPr>
            <w:r>
              <w:rPr>
                <w:rFonts w:ascii="Calibri" w:hAnsi="Calibri" w:cs="Arial" w:hint="cs"/>
                <w:rtl/>
                <w:lang w:bidi="ar-EG"/>
              </w:rPr>
              <w:t>وضعت هذه الأنشطة ليتم تنفيذها فى نظام غير رسمي للتعلم و تمثل القيم الأساسية لبرنامج "حرة لأكون أنا". وجد بالبحث أنه بعد مرور 3 سنوات على المشاركة فى هذه الانشطة تمتعت 6 من كل 10 فتيات شاركن فى الأنشطة ب</w:t>
            </w:r>
            <w:r>
              <w:rPr>
                <w:rFonts w:ascii="Calibri" w:hAnsi="Calibri" w:cs="Arial" w:hint="cs"/>
                <w:rtl/>
              </w:rPr>
              <w:t>ثقة جسدية أكبر عن ذى قبل.</w:t>
            </w:r>
            <w:r w:rsidR="002151A4" w:rsidRPr="005D118D">
              <w:rPr>
                <w:rFonts w:ascii="Calibri" w:hAnsi="Calibri" w:cs="Arial"/>
              </w:rPr>
              <w:t xml:space="preserve"> </w:t>
            </w:r>
          </w:p>
        </w:tc>
      </w:tr>
      <w:tr w:rsidR="002151A4" w:rsidRPr="005D118D" w:rsidTr="002151A4">
        <w:trPr>
          <w:trHeight w:val="542"/>
        </w:trPr>
        <w:tc>
          <w:tcPr>
            <w:tcW w:w="2235" w:type="dxa"/>
            <w:shd w:val="clear" w:color="auto" w:fill="auto"/>
          </w:tcPr>
          <w:p w:rsidR="002151A4" w:rsidRPr="005D118D" w:rsidRDefault="00B1192D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عرض شرائح </w:t>
            </w:r>
          </w:p>
        </w:tc>
        <w:tc>
          <w:tcPr>
            <w:tcW w:w="582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5D118D" w:rsidRDefault="00727CEC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جلسة 3- مقدمة لكتيبات الانشطة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727CEC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الجلسة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482A98" w:rsidRDefault="00482A98" w:rsidP="002151A4">
            <w:pPr>
              <w:bidi/>
              <w:rPr>
                <w:rFonts w:ascii="Calibri" w:hAnsi="Calibri" w:cs="Arial"/>
                <w:rtl/>
              </w:rPr>
            </w:pPr>
            <w:r>
              <w:rPr>
                <w:rFonts w:ascii="Calibri" w:hAnsi="Calibri" w:cs="Arial" w:hint="cs"/>
                <w:rtl/>
              </w:rPr>
              <w:t>تساعد هذه المسابقة المشاركات على معرفة المزيد عن كتيبات الانشطة و كيفية استخدامها لتعزيز الثقة الجسدية للفتيات و الأولاد. يمكنك استخدام استمارة المسابقة فقط، او يمكنك استخدام الاستمارات مع عرض الشرائح أيضاً.</w:t>
            </w:r>
          </w:p>
          <w:p w:rsidR="002151A4" w:rsidRPr="005D118D" w:rsidRDefault="00482A98" w:rsidP="00482A98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ملحوظة: يمكنك تنفيذ الجلسة فى مكان مفتوح و إعطاء الفرصة للمشاركات للركض بالإجابات نحو الميسرات لإضفاء جو من النشاط على الجلسة</w:t>
            </w:r>
            <w:r w:rsidR="002151A4" w:rsidRPr="005D118D">
              <w:rPr>
                <w:rFonts w:ascii="Calibri" w:hAnsi="Calibri" w:cs="Arial"/>
              </w:rPr>
              <w:t>.</w:t>
            </w: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727CEC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عرض شرائح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مسابقة عن كتيبات الانشطة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727CEC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استمارة المسابقة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727CEC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استمارة المسابقة مع الإجابات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727CEC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ملحق المسابقة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5D118D" w:rsidRDefault="00482A98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 xml:space="preserve">جلسة 4،5&amp;6 </w:t>
      </w:r>
      <w:r w:rsidR="00031433">
        <w:rPr>
          <w:rFonts w:ascii="Calibri" w:hAnsi="Calibri" w:cs="Arial"/>
          <w:rtl/>
        </w:rPr>
        <w:t>–</w:t>
      </w:r>
      <w:r>
        <w:rPr>
          <w:rFonts w:ascii="Calibri" w:hAnsi="Calibri" w:cs="Arial" w:hint="cs"/>
          <w:rtl/>
        </w:rPr>
        <w:t xml:space="preserve"> </w:t>
      </w:r>
      <w:r w:rsidR="00031433">
        <w:rPr>
          <w:rFonts w:ascii="Calibri" w:hAnsi="Calibri" w:cs="Arial" w:hint="cs"/>
          <w:rtl/>
        </w:rPr>
        <w:t>أنشطة حرة لاكون انا للمرحلة العمرية 11- 14 سنة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03143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الجلسة لتدريب لمدة 3 ايام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031433" w:rsidP="00031433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هذه أفكار لتمنحى المشاركات فرصة تعلم المزيد عن أنشطة مرحلة 11 -14 سنة عن طريق ممارستها بأنفسهم، مع منحهن الفرصة لممارسة القيادة أثناء التدريب.</w:t>
            </w:r>
            <w:r w:rsidR="002151A4" w:rsidRPr="005D118D">
              <w:rPr>
                <w:rFonts w:ascii="Calibri" w:hAnsi="Calibri" w:cs="Arial"/>
              </w:rPr>
              <w:t xml:space="preserve"> </w:t>
            </w:r>
          </w:p>
        </w:tc>
      </w:tr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03143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الجلسة لتدريب لمدة يومين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5D118D" w:rsidRDefault="00031433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جلسة 7- أنشطة حرة لاكون أنا للمرحلة العمرية من 7- 10 سنوات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03143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الجلسة</w:t>
            </w:r>
          </w:p>
        </w:tc>
        <w:tc>
          <w:tcPr>
            <w:tcW w:w="5811" w:type="dxa"/>
            <w:shd w:val="clear" w:color="auto" w:fill="auto"/>
          </w:tcPr>
          <w:p w:rsidR="002151A4" w:rsidRPr="005D118D" w:rsidRDefault="004318EF" w:rsidP="004318EF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هذه أفكار لتمنحي المشاركات الفرصة لتعلم المزيد عن انشطة 7- 10 سنوات عن طريق تنفيذها بأنفسهم. تقسم المشاركات لأزواج او لمجموعات صغيرة تعطى كل منهم أحد الأنشطة لإعداده و قيادة باقى المجموعة لتنفيذه.</w:t>
            </w:r>
            <w:r w:rsidR="002151A4" w:rsidRPr="005D118D">
              <w:rPr>
                <w:rFonts w:ascii="Calibri" w:hAnsi="Calibri" w:cs="Arial"/>
              </w:rPr>
              <w:t xml:space="preserve">  </w:t>
            </w: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4318EF" w:rsidRDefault="002151A4" w:rsidP="002151A4">
      <w:pPr>
        <w:bidi/>
        <w:rPr>
          <w:rFonts w:ascii="Calibri" w:hAnsi="Calibri" w:cs="Arial"/>
        </w:rPr>
      </w:pPr>
    </w:p>
    <w:p w:rsidR="002151A4" w:rsidRPr="005D118D" w:rsidRDefault="004318EF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بعض الجلسات التي قد تفيدك اثناء تنفيذ تدريبات "حرة لاكون أنا"</w:t>
      </w:r>
    </w:p>
    <w:p w:rsidR="002151A4" w:rsidRPr="005D118D" w:rsidRDefault="002151A4" w:rsidP="002151A4">
      <w:pPr>
        <w:bidi/>
        <w:rPr>
          <w:rFonts w:ascii="Calibri" w:hAnsi="Calibri" w:cs="Aria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4318EF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جلسة - التواصل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4318EF" w:rsidP="004318EF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استغلي هذه الجلسة لتشجيع المشاركات عىل مشاركة أنشطتهم و مشروعاتهم الميدانية مع العالم. سوف تحتاجين إلى "دليل الدعاية" و الذى يمكن تحميله من موقع "حرة لأكون أنا" </w:t>
            </w:r>
            <w:hyperlink r:id="rId6" w:history="1">
              <w:r w:rsidRPr="004318EF">
                <w:rPr>
                  <w:rStyle w:val="Hyperlink"/>
                  <w:rFonts w:ascii="Calibri" w:hAnsi="Calibri" w:cs="Arial"/>
                </w:rPr>
                <w:t>Free Being Me website</w:t>
              </w:r>
            </w:hyperlink>
            <w:r w:rsidRPr="004318EF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 w:hint="cs"/>
                <w:rtl/>
              </w:rPr>
              <w:t xml:space="preserve"> وهو متوفر باللغات الإنجليزية، الفرنسية والإسبانية</w:t>
            </w:r>
            <w:r w:rsidR="002151A4" w:rsidRPr="005D118D">
              <w:rPr>
                <w:rFonts w:ascii="Calibri" w:hAnsi="Calibri" w:cs="Arial"/>
              </w:rPr>
              <w:t xml:space="preserve">. </w:t>
            </w:r>
          </w:p>
        </w:tc>
      </w:tr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4318EF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مواقف للتواصل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4318EF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مخطط جلسة تنفيذ "حرة لأكون أنا"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4318EF" w:rsidP="000A3B13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بمجرد أن تألف المشاركات انشطة "حرة لأكون انا"، اطلبي منهن مناقشة المواقف التى قد تظهر خلال تنفيذ الأنشطة و كيف يمكنهن التعامل معها.</w:t>
            </w:r>
            <w:r w:rsidR="002151A4" w:rsidRPr="005D118D">
              <w:rPr>
                <w:rFonts w:ascii="Calibri" w:hAnsi="Calibri" w:cs="Arial"/>
              </w:rPr>
              <w:t xml:space="preserve"> </w:t>
            </w:r>
          </w:p>
        </w:tc>
      </w:tr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2151C8" w:rsidRDefault="002151C8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مواقف متوقعه أثناء تنفيذ</w:t>
            </w:r>
            <w:r w:rsidR="004318EF" w:rsidRPr="002151C8">
              <w:rPr>
                <w:rFonts w:ascii="Calibri" w:hAnsi="Calibri" w:cs="Arial" w:hint="cs"/>
                <w:rtl/>
              </w:rPr>
              <w:t>"حرة لاكون أنا"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0A3B1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مخطط جلسة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تعليم الأقران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0A3B13" w:rsidP="000A3B13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مقدمة مختصرة عن تعليم الأقران وقيمة تشجيع شباب القائدات و القادة عىل تولي مسؤولية تنفيذ أنشطة مثل "حرة لاكون أنا"</w:t>
            </w:r>
          </w:p>
        </w:tc>
      </w:tr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0A3B1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عرض شرائح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تعليم الأقران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rPr>
          <w:trHeight w:val="261"/>
        </w:trPr>
        <w:tc>
          <w:tcPr>
            <w:tcW w:w="2235" w:type="dxa"/>
            <w:shd w:val="clear" w:color="auto" w:fill="auto"/>
          </w:tcPr>
          <w:p w:rsidR="002151A4" w:rsidRPr="005D118D" w:rsidRDefault="000A3B1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مخطط جلسة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التخطيط على المستوى الوطني/ الإقليمي</w:t>
            </w:r>
          </w:p>
        </w:tc>
        <w:tc>
          <w:tcPr>
            <w:tcW w:w="5811" w:type="dxa"/>
            <w:shd w:val="clear" w:color="auto" w:fill="auto"/>
          </w:tcPr>
          <w:p w:rsidR="002151A4" w:rsidRPr="005D118D" w:rsidRDefault="000A3B13" w:rsidP="000A3B13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إذا كنتي تقومين هؤلاء المسؤولات عن تنفيذ البرنامج على المستوي الوطني أو المستوي الإقليمي ، فهذه الجلسة ستكون ذات فائدة قصوي بالنسبة للمشاركات حيث تشجعهم على وضع خططهم بشكل يرتبط مع الاهداف المحلية و العالمية لبرنامج "حرة لاكون أنا"</w:t>
            </w: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811"/>
      </w:tblGrid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0A3B1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مخطط جلسة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التعليم الرسمي و غير الرسمي و طريقة المرشدات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2151A4" w:rsidRPr="005D118D" w:rsidRDefault="000A3B13" w:rsidP="000A3B13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>جلسة رائعة لتذكير المشاركات بما هو أسلوب التعليم غير الرسمي الذي تنتهجه الجمعية العالمية و كيف يتضمن برنامج "حرة لأكون أنا" كل خصائص هذا النمط من التعلم.</w:t>
            </w:r>
            <w:r w:rsidR="002151A4" w:rsidRPr="005D118D">
              <w:rPr>
                <w:rFonts w:ascii="Calibri" w:hAnsi="Calibri" w:cs="Arial"/>
              </w:rPr>
              <w:t xml:space="preserve"> </w:t>
            </w:r>
          </w:p>
        </w:tc>
      </w:tr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0A3B1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استمارة نشاط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التعليم الرسمي و غير الرسمي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  <w:tr w:rsidR="002151A4" w:rsidRPr="005D118D" w:rsidTr="002151A4">
        <w:tc>
          <w:tcPr>
            <w:tcW w:w="2235" w:type="dxa"/>
            <w:shd w:val="clear" w:color="auto" w:fill="auto"/>
          </w:tcPr>
          <w:p w:rsidR="002151A4" w:rsidRPr="005D118D" w:rsidRDefault="000A3B13" w:rsidP="002151A4">
            <w:pPr>
              <w:bidi/>
              <w:rPr>
                <w:rFonts w:ascii="Calibri" w:hAnsi="Calibri" w:cs="Arial"/>
              </w:rPr>
            </w:pPr>
            <w:r>
              <w:rPr>
                <w:rFonts w:ascii="Calibri" w:hAnsi="Calibri" w:cs="Arial" w:hint="cs"/>
                <w:rtl/>
              </w:rPr>
              <w:t xml:space="preserve">استمارة نشاط </w:t>
            </w:r>
            <w:r>
              <w:rPr>
                <w:rFonts w:ascii="Calibri" w:hAnsi="Calibri" w:cs="Arial"/>
                <w:rtl/>
              </w:rPr>
              <w:t>–</w:t>
            </w:r>
            <w:r>
              <w:rPr>
                <w:rFonts w:ascii="Calibri" w:hAnsi="Calibri" w:cs="Arial" w:hint="cs"/>
                <w:rtl/>
              </w:rPr>
              <w:t xml:space="preserve"> طرق المرشدات</w:t>
            </w:r>
          </w:p>
        </w:tc>
        <w:tc>
          <w:tcPr>
            <w:tcW w:w="5811" w:type="dxa"/>
            <w:vMerge/>
            <w:shd w:val="clear" w:color="auto" w:fill="auto"/>
          </w:tcPr>
          <w:p w:rsidR="002151A4" w:rsidRPr="005D118D" w:rsidRDefault="002151A4" w:rsidP="002151A4">
            <w:pPr>
              <w:bidi/>
              <w:rPr>
                <w:rFonts w:ascii="Calibri" w:hAnsi="Calibri" w:cs="Arial"/>
              </w:rPr>
            </w:pPr>
          </w:p>
        </w:tc>
      </w:tr>
    </w:tbl>
    <w:p w:rsidR="002151A4" w:rsidRPr="005D118D" w:rsidRDefault="002151A4" w:rsidP="002151A4">
      <w:pPr>
        <w:bidi/>
        <w:rPr>
          <w:rFonts w:ascii="Calibri" w:hAnsi="Calibri" w:cs="Arial"/>
        </w:rPr>
      </w:pPr>
    </w:p>
    <w:p w:rsidR="002151A4" w:rsidRPr="000A3B13" w:rsidRDefault="000A3B13" w:rsidP="002151A4">
      <w:pPr>
        <w:bidi/>
        <w:rPr>
          <w:rFonts w:ascii="Calibri" w:hAnsi="Calibri" w:cs="Arial"/>
          <w:bCs/>
        </w:rPr>
      </w:pPr>
      <w:r w:rsidRPr="000A3B13">
        <w:rPr>
          <w:rFonts w:ascii="Calibri" w:hAnsi="Calibri" w:cs="Arial" w:hint="cs"/>
          <w:bCs/>
          <w:rtl/>
        </w:rPr>
        <w:t>مستندات اخرى ذات فائدة أثناء تنفيذ تدريب "حرة لاكون أنا"</w:t>
      </w:r>
    </w:p>
    <w:p w:rsidR="002151A4" w:rsidRPr="005D118D" w:rsidRDefault="002151A4" w:rsidP="002151A4">
      <w:pPr>
        <w:bidi/>
        <w:rPr>
          <w:rFonts w:ascii="Calibri" w:hAnsi="Calibri" w:cs="Arial"/>
          <w:b/>
        </w:rPr>
      </w:pPr>
    </w:p>
    <w:p w:rsidR="002151A4" w:rsidRPr="005D118D" w:rsidRDefault="000A3B13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نموذج استمارة التقييم</w:t>
      </w:r>
    </w:p>
    <w:p w:rsidR="002151A4" w:rsidRPr="005D118D" w:rsidRDefault="000A3B13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قائمة بالمطبوعات المطلوبة للتدريب</w:t>
      </w:r>
    </w:p>
    <w:p w:rsidR="002151A4" w:rsidRPr="005D118D" w:rsidRDefault="000A3B13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قائمة بالأدوات المطلوبة للتدريب</w:t>
      </w:r>
    </w:p>
    <w:p w:rsidR="002151A4" w:rsidRPr="005D118D" w:rsidRDefault="000A3B13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نموذج تصريح باستخدام المواد التسجيلية و المصورة</w:t>
      </w:r>
    </w:p>
    <w:p w:rsidR="002151A4" w:rsidRPr="005D118D" w:rsidRDefault="000A3B13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فقاعات الجمال</w:t>
      </w:r>
    </w:p>
    <w:p w:rsidR="002151A4" w:rsidRPr="005D118D" w:rsidRDefault="002151A4" w:rsidP="002151A4">
      <w:pPr>
        <w:bidi/>
        <w:rPr>
          <w:rFonts w:ascii="Calibri" w:hAnsi="Calibri" w:cs="Arial"/>
          <w:b/>
        </w:rPr>
      </w:pPr>
    </w:p>
    <w:p w:rsidR="002151A4" w:rsidRPr="000A3B13" w:rsidRDefault="000A3B13" w:rsidP="000A3B13">
      <w:pPr>
        <w:bidi/>
        <w:rPr>
          <w:rFonts w:ascii="Calibri" w:hAnsi="Calibri" w:cs="Arial"/>
          <w:bCs/>
        </w:rPr>
      </w:pPr>
      <w:r w:rsidRPr="000A3B13">
        <w:rPr>
          <w:rFonts w:ascii="Calibri" w:hAnsi="Calibri" w:cs="Arial" w:hint="cs"/>
          <w:bCs/>
          <w:rtl/>
        </w:rPr>
        <w:t>مستندات مفيدة أثناء التخطيط لتنفيذ برنامج "حرة لاكون أنا"</w:t>
      </w:r>
    </w:p>
    <w:p w:rsidR="002151A4" w:rsidRPr="001357AE" w:rsidRDefault="002151C8" w:rsidP="002151A4">
      <w:pPr>
        <w:bidi/>
        <w:rPr>
          <w:rFonts w:ascii="Calibri" w:hAnsi="Calibri" w:cs="Arial"/>
        </w:rPr>
      </w:pPr>
      <w:r>
        <w:rPr>
          <w:rFonts w:ascii="Calibri" w:hAnsi="Calibri" w:cs="Arial" w:hint="cs"/>
          <w:rtl/>
        </w:rPr>
        <w:t>نموذج خطة العمل للجمعية الوطنية</w:t>
      </w:r>
    </w:p>
    <w:p w:rsidR="002151A4" w:rsidRDefault="002151A4" w:rsidP="002151A4">
      <w:pPr>
        <w:bidi/>
        <w:rPr>
          <w:rFonts w:ascii="Calibri" w:hAnsi="Calibri" w:cs="Arial"/>
          <w:b/>
          <w:rtl/>
        </w:rPr>
      </w:pPr>
    </w:p>
    <w:p w:rsidR="002151C8" w:rsidRPr="005D118D" w:rsidRDefault="002151C8" w:rsidP="002151C8">
      <w:pPr>
        <w:bidi/>
        <w:rPr>
          <w:rFonts w:ascii="Calibri" w:hAnsi="Calibri" w:cs="Arial"/>
          <w:b/>
        </w:rPr>
      </w:pPr>
    </w:p>
    <w:p w:rsidR="002151A4" w:rsidRPr="002151C8" w:rsidRDefault="002151C8" w:rsidP="002151A4">
      <w:pPr>
        <w:bidi/>
        <w:rPr>
          <w:rFonts w:ascii="Calibri" w:hAnsi="Calibri" w:cs="Arial"/>
          <w:bCs/>
        </w:rPr>
      </w:pPr>
      <w:r w:rsidRPr="002151C8">
        <w:rPr>
          <w:rFonts w:ascii="Calibri" w:hAnsi="Calibri" w:cs="Arial" w:hint="cs"/>
          <w:bCs/>
          <w:rtl/>
        </w:rPr>
        <w:t>المواد الدعائية</w:t>
      </w:r>
    </w:p>
    <w:p w:rsidR="002151A4" w:rsidRPr="002151C8" w:rsidRDefault="002151C8" w:rsidP="002151C8">
      <w:pPr>
        <w:bidi/>
        <w:rPr>
          <w:rFonts w:ascii="Calibri" w:hAnsi="Calibri" w:cs="Arial"/>
          <w:lang w:val="en-US" w:bidi="ar-EG"/>
        </w:rPr>
      </w:pPr>
      <w:r>
        <w:rPr>
          <w:rFonts w:ascii="Calibri" w:hAnsi="Calibri" w:cs="Arial" w:hint="cs"/>
          <w:rtl/>
        </w:rPr>
        <w:t xml:space="preserve">برجاء استخدام ملصق مهرجان "حرة لاكون أنا" (تتوافر على الانترنت نسخ للطباعة بحجم </w:t>
      </w:r>
      <w:r>
        <w:rPr>
          <w:rFonts w:ascii="Calibri" w:hAnsi="Calibri" w:cs="Arial"/>
          <w:lang w:val="en-US"/>
        </w:rPr>
        <w:t>A3, A4</w:t>
      </w:r>
      <w:r>
        <w:rPr>
          <w:rFonts w:ascii="Calibri" w:hAnsi="Calibri" w:cs="Arial" w:hint="cs"/>
          <w:rtl/>
          <w:lang w:val="en-US" w:bidi="ar-EG"/>
        </w:rPr>
        <w:t xml:space="preserve"> ) و نشرة الدعاية لتخبري المشاركات عن مهرجان حرة لاكون انا، أغسطس 2015 !</w:t>
      </w:r>
    </w:p>
    <w:p w:rsidR="000743E3" w:rsidRDefault="000743E3" w:rsidP="002151A4">
      <w:pPr>
        <w:bidi/>
      </w:pPr>
    </w:p>
    <w:sectPr w:rsidR="000743E3" w:rsidSect="00851EEF">
      <w:footerReference w:type="default" r:id="rId7"/>
      <w:footerReference w:type="first" r:id="rId8"/>
      <w:pgSz w:w="11909" w:h="16834" w:code="9"/>
      <w:pgMar w:top="1440" w:right="1440" w:bottom="1440" w:left="1440" w:header="706" w:footer="43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223" w:rsidRDefault="006C3223" w:rsidP="002A7E49">
      <w:r>
        <w:separator/>
      </w:r>
    </w:p>
  </w:endnote>
  <w:endnote w:type="continuationSeparator" w:id="0">
    <w:p w:rsidR="006C3223" w:rsidRDefault="006C3223" w:rsidP="002A7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89" w:rsidRPr="00851EEF" w:rsidRDefault="00396E90" w:rsidP="00982C73">
    <w:pPr>
      <w:pStyle w:val="Footer"/>
      <w:jc w:val="right"/>
      <w:rPr>
        <w:rFonts w:cs="Arial"/>
        <w:sz w:val="10"/>
        <w:szCs w:val="12"/>
      </w:rPr>
    </w:pPr>
    <w:r w:rsidRPr="00851EEF">
      <w:rPr>
        <w:rFonts w:cs="Arial"/>
        <w:sz w:val="10"/>
        <w:szCs w:val="12"/>
      </w:rPr>
      <w:fldChar w:fldCharType="begin"/>
    </w:r>
    <w:r w:rsidR="00B720E0" w:rsidRPr="00851EEF">
      <w:rPr>
        <w:rFonts w:cs="Arial"/>
        <w:sz w:val="10"/>
        <w:szCs w:val="12"/>
      </w:rPr>
      <w:instrText xml:space="preserve"> DATE  \@ "d MMMM yyyy"  \* MERGEFORMAT </w:instrText>
    </w:r>
    <w:r w:rsidRPr="00851EEF">
      <w:rPr>
        <w:rFonts w:cs="Arial"/>
        <w:sz w:val="10"/>
        <w:szCs w:val="12"/>
      </w:rPr>
      <w:fldChar w:fldCharType="separate"/>
    </w:r>
    <w:r w:rsidR="002119CA">
      <w:rPr>
        <w:rFonts w:cs="Arial"/>
        <w:noProof/>
        <w:sz w:val="10"/>
        <w:szCs w:val="12"/>
      </w:rPr>
      <w:t>30 April 2015</w:t>
    </w:r>
    <w:r w:rsidRPr="00851EEF">
      <w:rPr>
        <w:rFonts w:cs="Arial"/>
        <w:sz w:val="10"/>
        <w:szCs w:val="12"/>
      </w:rPr>
      <w:fldChar w:fldCharType="end"/>
    </w:r>
    <w:r w:rsidR="00B720E0" w:rsidRPr="00851EEF">
      <w:rPr>
        <w:rFonts w:cs="Arial"/>
        <w:sz w:val="10"/>
        <w:szCs w:val="12"/>
      </w:rPr>
      <w:t>~</w:t>
    </w:r>
    <w:r w:rsidRPr="00851EEF">
      <w:rPr>
        <w:rFonts w:cs="Arial"/>
        <w:sz w:val="10"/>
        <w:szCs w:val="12"/>
      </w:rPr>
      <w:fldChar w:fldCharType="begin"/>
    </w:r>
    <w:r w:rsidR="00B720E0" w:rsidRPr="00851EEF">
      <w:rPr>
        <w:rFonts w:cs="Arial"/>
        <w:sz w:val="10"/>
        <w:szCs w:val="12"/>
      </w:rPr>
      <w:instrText xml:space="preserve"> TIME  \@ "HH:mm"  \* MERGEFORMAT </w:instrText>
    </w:r>
    <w:r w:rsidRPr="00851EEF">
      <w:rPr>
        <w:rFonts w:cs="Arial"/>
        <w:sz w:val="10"/>
        <w:szCs w:val="12"/>
      </w:rPr>
      <w:fldChar w:fldCharType="separate"/>
    </w:r>
    <w:r w:rsidR="002119CA">
      <w:rPr>
        <w:rFonts w:cs="Arial"/>
        <w:noProof/>
        <w:sz w:val="10"/>
        <w:szCs w:val="12"/>
      </w:rPr>
      <w:t>03:38</w:t>
    </w:r>
    <w:r w:rsidRPr="00851EEF">
      <w:rPr>
        <w:rFonts w:cs="Arial"/>
        <w:sz w:val="10"/>
        <w:szCs w:val="12"/>
      </w:rPr>
      <w:fldChar w:fldCharType="end"/>
    </w:r>
    <w:r w:rsidR="00B720E0" w:rsidRPr="00851EEF">
      <w:rPr>
        <w:rFonts w:cs="Arial"/>
        <w:sz w:val="10"/>
        <w:szCs w:val="12"/>
      </w:rPr>
      <w:t>~</w:t>
    </w:r>
    <w:fldSimple w:instr=" USERINITIALS   \* MERGEFORMAT ">
      <w:r w:rsidR="00B720E0" w:rsidRPr="00851EEF">
        <w:rPr>
          <w:rFonts w:cs="Arial"/>
          <w:noProof/>
          <w:sz w:val="10"/>
          <w:szCs w:val="12"/>
        </w:rPr>
        <w:t>B</w:t>
      </w:r>
    </w:fldSimple>
  </w:p>
  <w:p w:rsidR="00430389" w:rsidRPr="00851EEF" w:rsidRDefault="00396E90" w:rsidP="00982C73">
    <w:pPr>
      <w:pStyle w:val="Footer"/>
      <w:jc w:val="right"/>
      <w:rPr>
        <w:rFonts w:cs="Arial"/>
        <w:sz w:val="10"/>
        <w:szCs w:val="12"/>
      </w:rPr>
    </w:pPr>
    <w:fldSimple w:instr=" FILENAME  \p  \* MERGEFORMAT ">
      <w:r w:rsidR="00B720E0" w:rsidRPr="00851EEF">
        <w:rPr>
          <w:rFonts w:cs="Arial"/>
          <w:noProof/>
          <w:sz w:val="10"/>
          <w:szCs w:val="12"/>
        </w:rPr>
        <w:t>M:\Wagggs Templates\Wagggs General\Normal.dot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89" w:rsidRPr="00851EEF" w:rsidRDefault="006C3223" w:rsidP="00851EEF">
    <w:pPr>
      <w:pStyle w:val="Footer"/>
      <w:jc w:val="right"/>
      <w:rPr>
        <w:rFonts w:cs="Arial"/>
        <w:sz w:val="10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223" w:rsidRDefault="006C3223" w:rsidP="002A7E49">
      <w:r>
        <w:separator/>
      </w:r>
    </w:p>
  </w:footnote>
  <w:footnote w:type="continuationSeparator" w:id="0">
    <w:p w:rsidR="006C3223" w:rsidRDefault="006C3223" w:rsidP="002A7E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1A4"/>
    <w:rsid w:val="00031433"/>
    <w:rsid w:val="000743E3"/>
    <w:rsid w:val="000A3B13"/>
    <w:rsid w:val="000F236A"/>
    <w:rsid w:val="002119CA"/>
    <w:rsid w:val="002151A4"/>
    <w:rsid w:val="002151C8"/>
    <w:rsid w:val="002A37CD"/>
    <w:rsid w:val="002A7E49"/>
    <w:rsid w:val="00396E90"/>
    <w:rsid w:val="004318EF"/>
    <w:rsid w:val="00482A98"/>
    <w:rsid w:val="004B1D33"/>
    <w:rsid w:val="005E5F46"/>
    <w:rsid w:val="006C3223"/>
    <w:rsid w:val="00727CEC"/>
    <w:rsid w:val="00A31518"/>
    <w:rsid w:val="00B1192D"/>
    <w:rsid w:val="00B7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A4"/>
    <w:pPr>
      <w:spacing w:after="0" w:line="240" w:lineRule="auto"/>
    </w:pPr>
    <w:rPr>
      <w:rFonts w:ascii="Arial" w:eastAsia="Calibri" w:hAnsi="Arial" w:cs="Times New Roman"/>
      <w:sz w:val="20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151A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151A4"/>
    <w:rPr>
      <w:rFonts w:ascii="Arial" w:eastAsia="Calibri" w:hAnsi="Arial" w:cs="Times New Roman"/>
      <w:sz w:val="20"/>
      <w:szCs w:val="24"/>
      <w:lang w:val="en-GB" w:eastAsia="ja-JP"/>
    </w:rPr>
  </w:style>
  <w:style w:type="character" w:styleId="Hyperlink">
    <w:name w:val="Hyperlink"/>
    <w:rsid w:val="002151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1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1A4"/>
    <w:rPr>
      <w:rFonts w:ascii="Tahoma" w:eastAsia="Calibri" w:hAnsi="Tahoma" w:cs="Tahoma"/>
      <w:sz w:val="16"/>
      <w:szCs w:val="16"/>
      <w:lang w:val="en-GB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ee-being-me.com/e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6</cp:revision>
  <dcterms:created xsi:type="dcterms:W3CDTF">2015-04-28T21:41:00Z</dcterms:created>
  <dcterms:modified xsi:type="dcterms:W3CDTF">2015-04-30T01:38:00Z</dcterms:modified>
</cp:coreProperties>
</file>